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E7B3B" w14:textId="5BE54661" w:rsidR="00F70CE6" w:rsidRPr="002715A1" w:rsidRDefault="002715A1">
      <w:pPr>
        <w:rPr>
          <w:lang w:val="fr-FR"/>
        </w:rPr>
      </w:pPr>
      <w:r w:rsidRPr="002715A1">
        <w:rPr>
          <w:rFonts w:asciiTheme="majorHAnsi" w:eastAsiaTheme="majorEastAsia" w:hAnsiTheme="majorHAnsi" w:cstheme="majorBidi"/>
          <w:color w:val="0F4761" w:themeColor="accent1" w:themeShade="BF"/>
          <w:sz w:val="40"/>
          <w:szCs w:val="40"/>
          <w:lang w:val="fr-FR"/>
        </w:rPr>
        <w:t>Règle de stockage du carbone : activité alternative</w:t>
      </w:r>
    </w:p>
    <w:p w14:paraId="41DC8453" w14:textId="099C01CB" w:rsidR="00F5199D" w:rsidRDefault="00DA2B8E">
      <w:pPr>
        <w:rPr>
          <w:lang w:val="fr-FR"/>
        </w:rPr>
      </w:pPr>
      <w:r w:rsidRPr="00DA2B8E">
        <w:rPr>
          <w:lang w:val="fr-FR"/>
        </w:rPr>
        <w:t>Si vous n'avez pas accès à une zone boisée extérieure, utilisez le diagramme suivant pour calculer le carbone total stocké au-dessus du sol de cette parcelle d'échantillon à l'aide de vos règles de stockage du carbone. Pour chaque arbre, déterminez s'il s'agit d'un conifère ou d'un feuillu, puis déterminez le CO2e stocké dans chaque arbre en fonction de la circonférence.</w:t>
      </w:r>
      <w:r w:rsidR="009B1A67">
        <w:rPr>
          <w:noProof/>
        </w:rPr>
        <w:drawing>
          <wp:inline distT="0" distB="0" distL="0" distR="0" wp14:anchorId="6C6F033C" wp14:editId="0CB4F457">
            <wp:extent cx="5936615" cy="5936615"/>
            <wp:effectExtent l="0" t="0" r="6985" b="6985"/>
            <wp:docPr id="1638966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6615" cy="5936615"/>
                    </a:xfrm>
                    <a:prstGeom prst="rect">
                      <a:avLst/>
                    </a:prstGeom>
                    <a:noFill/>
                    <a:ln>
                      <a:noFill/>
                    </a:ln>
                  </pic:spPr>
                </pic:pic>
              </a:graphicData>
            </a:graphic>
          </wp:inline>
        </w:drawing>
      </w:r>
    </w:p>
    <w:p w14:paraId="5EFBEFF3" w14:textId="3902FE08" w:rsidR="00F5199D" w:rsidRDefault="004A2CAC">
      <w:pPr>
        <w:rPr>
          <w:lang w:val="fr-FR"/>
        </w:rPr>
      </w:pPr>
      <w:r>
        <w:rPr>
          <w:noProof/>
          <w:lang w:val="fr-FR"/>
        </w:rPr>
        <w:drawing>
          <wp:anchor distT="0" distB="0" distL="114300" distR="114300" simplePos="0" relativeHeight="251659264" behindDoc="0" locked="0" layoutInCell="1" allowOverlap="1" wp14:anchorId="587AA754" wp14:editId="5D469D2D">
            <wp:simplePos x="0" y="0"/>
            <wp:positionH relativeFrom="margin">
              <wp:posOffset>3060700</wp:posOffset>
            </wp:positionH>
            <wp:positionV relativeFrom="paragraph">
              <wp:posOffset>236220</wp:posOffset>
            </wp:positionV>
            <wp:extent cx="1795780" cy="560070"/>
            <wp:effectExtent l="0" t="0" r="0" b="0"/>
            <wp:wrapSquare wrapText="bothSides"/>
            <wp:docPr id="12570221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578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2A5725F" wp14:editId="1F4A1FA2">
            <wp:simplePos x="0" y="0"/>
            <wp:positionH relativeFrom="column">
              <wp:posOffset>1093643</wp:posOffset>
            </wp:positionH>
            <wp:positionV relativeFrom="paragraph">
              <wp:posOffset>-8255</wp:posOffset>
            </wp:positionV>
            <wp:extent cx="1708778" cy="1004455"/>
            <wp:effectExtent l="0" t="0" r="0" b="0"/>
            <wp:wrapSquare wrapText="bothSides"/>
            <wp:docPr id="1637246802" name="Picture 2" descr="A black background with text and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46802" name="Picture 2" descr="A black background with text and a boa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778" cy="1004455"/>
                    </a:xfrm>
                    <a:prstGeom prst="rect">
                      <a:avLst/>
                    </a:prstGeom>
                    <a:noFill/>
                    <a:ln>
                      <a:noFill/>
                    </a:ln>
                  </pic:spPr>
                </pic:pic>
              </a:graphicData>
            </a:graphic>
          </wp:anchor>
        </w:drawing>
      </w:r>
    </w:p>
    <w:p w14:paraId="339AE5AE" w14:textId="72797824" w:rsidR="00F5199D" w:rsidRPr="00DA2B8E" w:rsidRDefault="00F5199D">
      <w:pPr>
        <w:rPr>
          <w:lang w:val="fr-FR"/>
        </w:rPr>
      </w:pPr>
    </w:p>
    <w:sectPr w:rsidR="00F5199D" w:rsidRPr="00DA2B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CE6"/>
    <w:rsid w:val="002715A1"/>
    <w:rsid w:val="00301976"/>
    <w:rsid w:val="003726D9"/>
    <w:rsid w:val="004A2CAC"/>
    <w:rsid w:val="006428F7"/>
    <w:rsid w:val="008E0788"/>
    <w:rsid w:val="008E190E"/>
    <w:rsid w:val="009B1A67"/>
    <w:rsid w:val="00BC27B4"/>
    <w:rsid w:val="00DA2B8E"/>
    <w:rsid w:val="00F5199D"/>
    <w:rsid w:val="00F70CE6"/>
    <w:rsid w:val="00FA77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26C8"/>
  <w15:chartTrackingRefBased/>
  <w15:docId w15:val="{114190AD-2319-463F-8A66-E8F5742E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C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C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C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C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C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C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C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C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C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C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C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C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C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C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C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CE6"/>
    <w:rPr>
      <w:rFonts w:eastAsiaTheme="majorEastAsia" w:cstheme="majorBidi"/>
      <w:color w:val="272727" w:themeColor="text1" w:themeTint="D8"/>
    </w:rPr>
  </w:style>
  <w:style w:type="paragraph" w:styleId="Title">
    <w:name w:val="Title"/>
    <w:basedOn w:val="Normal"/>
    <w:next w:val="Normal"/>
    <w:link w:val="TitleChar"/>
    <w:uiPriority w:val="10"/>
    <w:qFormat/>
    <w:rsid w:val="00F70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C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C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C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CE6"/>
    <w:pPr>
      <w:spacing w:before="160"/>
      <w:jc w:val="center"/>
    </w:pPr>
    <w:rPr>
      <w:i/>
      <w:iCs/>
      <w:color w:val="404040" w:themeColor="text1" w:themeTint="BF"/>
    </w:rPr>
  </w:style>
  <w:style w:type="character" w:customStyle="1" w:styleId="QuoteChar">
    <w:name w:val="Quote Char"/>
    <w:basedOn w:val="DefaultParagraphFont"/>
    <w:link w:val="Quote"/>
    <w:uiPriority w:val="29"/>
    <w:rsid w:val="00F70CE6"/>
    <w:rPr>
      <w:i/>
      <w:iCs/>
      <w:color w:val="404040" w:themeColor="text1" w:themeTint="BF"/>
    </w:rPr>
  </w:style>
  <w:style w:type="paragraph" w:styleId="ListParagraph">
    <w:name w:val="List Paragraph"/>
    <w:basedOn w:val="Normal"/>
    <w:uiPriority w:val="34"/>
    <w:qFormat/>
    <w:rsid w:val="00F70CE6"/>
    <w:pPr>
      <w:ind w:left="720"/>
      <w:contextualSpacing/>
    </w:pPr>
  </w:style>
  <w:style w:type="character" w:styleId="IntenseEmphasis">
    <w:name w:val="Intense Emphasis"/>
    <w:basedOn w:val="DefaultParagraphFont"/>
    <w:uiPriority w:val="21"/>
    <w:qFormat/>
    <w:rsid w:val="00F70CE6"/>
    <w:rPr>
      <w:i/>
      <w:iCs/>
      <w:color w:val="0F4761" w:themeColor="accent1" w:themeShade="BF"/>
    </w:rPr>
  </w:style>
  <w:style w:type="paragraph" w:styleId="IntenseQuote">
    <w:name w:val="Intense Quote"/>
    <w:basedOn w:val="Normal"/>
    <w:next w:val="Normal"/>
    <w:link w:val="IntenseQuoteChar"/>
    <w:uiPriority w:val="30"/>
    <w:qFormat/>
    <w:rsid w:val="00F70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CE6"/>
    <w:rPr>
      <w:i/>
      <w:iCs/>
      <w:color w:val="0F4761" w:themeColor="accent1" w:themeShade="BF"/>
    </w:rPr>
  </w:style>
  <w:style w:type="character" w:styleId="IntenseReference">
    <w:name w:val="Intense Reference"/>
    <w:basedOn w:val="DefaultParagraphFont"/>
    <w:uiPriority w:val="32"/>
    <w:qFormat/>
    <w:rsid w:val="00F70C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499CC6DED0E41892D32C27146354B" ma:contentTypeVersion="18" ma:contentTypeDescription="Create a new document." ma:contentTypeScope="" ma:versionID="880aa35e3d7a6b1f1b7a49c51a57b59f">
  <xsd:schema xmlns:xsd="http://www.w3.org/2001/XMLSchema" xmlns:xs="http://www.w3.org/2001/XMLSchema" xmlns:p="http://schemas.microsoft.com/office/2006/metadata/properties" xmlns:ns2="45dd7816-5c71-4672-a101-6c6243d87fd5" xmlns:ns3="f3261f14-82cc-4fd3-867e-f0e72c02dfbf" targetNamespace="http://schemas.microsoft.com/office/2006/metadata/properties" ma:root="true" ma:fieldsID="a490a517572acee2c19065d13de286ea" ns2:_="" ns3:_="">
    <xsd:import namespace="45dd7816-5c71-4672-a101-6c6243d87fd5"/>
    <xsd:import namespace="f3261f14-82cc-4fd3-867e-f0e72c02df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d7816-5c71-4672-a101-6c6243d87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bc1900-e2b7-40c9-9876-34cc09feb6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261f14-82cc-4fd3-867e-f0e72c02df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568d82-fcba-4995-8a47-9a71f139bf36}" ma:internalName="TaxCatchAll" ma:showField="CatchAllData" ma:web="f3261f14-82cc-4fd3-867e-f0e72c02d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261f14-82cc-4fd3-867e-f0e72c02dfbf" xsi:nil="true"/>
    <lcf76f155ced4ddcb4097134ff3c332f xmlns="45dd7816-5c71-4672-a101-6c6243d87f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15BA52-069A-4147-911B-9B73C7906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d7816-5c71-4672-a101-6c6243d87fd5"/>
    <ds:schemaRef ds:uri="f3261f14-82cc-4fd3-867e-f0e72c02d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466EF-D812-45A8-BC45-03B94E8CB475}">
  <ds:schemaRefs>
    <ds:schemaRef ds:uri="http://schemas.microsoft.com/sharepoint/v3/contenttype/forms"/>
  </ds:schemaRefs>
</ds:datastoreItem>
</file>

<file path=customXml/itemProps3.xml><?xml version="1.0" encoding="utf-8"?>
<ds:datastoreItem xmlns:ds="http://schemas.openxmlformats.org/officeDocument/2006/customXml" ds:itemID="{F798C37B-1C32-487B-B2F0-378BD21225BC}">
  <ds:schemaRefs>
    <ds:schemaRef ds:uri="http://schemas.microsoft.com/office/2006/metadata/properties"/>
    <ds:schemaRef ds:uri="http://schemas.microsoft.com/office/infopath/2007/PartnerControls"/>
    <ds:schemaRef ds:uri="f3261f14-82cc-4fd3-867e-f0e72c02dfbf"/>
    <ds:schemaRef ds:uri="45dd7816-5c71-4672-a101-6c6243d87fd5"/>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Tree</dc:creator>
  <cp:keywords/>
  <dc:description/>
  <cp:lastModifiedBy>Andy Tree</cp:lastModifiedBy>
  <cp:revision>8</cp:revision>
  <dcterms:created xsi:type="dcterms:W3CDTF">2024-08-13T18:07:00Z</dcterms:created>
  <dcterms:modified xsi:type="dcterms:W3CDTF">2024-08-14T12:57:00Z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0x01010062F499CC6DED0E41892D32C27146354B</vt:lpwstr>
  </property>
  <property fmtid="{D5CDD505-2E9C-101B-9397-08002B2CF9AE}" pid="3" name="MediaServiceImageTags">
    <vt:lpwstr/>
  </property>
</Properties>
</file>